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3018" w:rsidRPr="00E53018" w:rsidRDefault="00E53018" w:rsidP="00CB1E9A">
      <w:pPr>
        <w:jc w:val="both"/>
        <w:rPr>
          <w:rFonts w:ascii="Times New Roman" w:hAnsi="Times New Roman" w:cs="Times New Roman"/>
          <w:b/>
          <w:sz w:val="28"/>
          <w:szCs w:val="28"/>
        </w:rPr>
      </w:pPr>
      <w:r w:rsidRPr="00E53018">
        <w:rPr>
          <w:rFonts w:ascii="Times New Roman" w:hAnsi="Times New Roman" w:cs="Times New Roman"/>
          <w:b/>
          <w:sz w:val="28"/>
          <w:szCs w:val="28"/>
        </w:rPr>
        <w:t>Ответственность за уклонение от прохождения военной службы.</w:t>
      </w:r>
    </w:p>
    <w:p w:rsidR="00CB1E9A" w:rsidRPr="00CB1E9A" w:rsidRDefault="00CB1E9A" w:rsidP="00493771">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Федеральным законом от 28.03.1998 № 53-ФЗ "О воинской обязанности и военной службе" (статья 10) установлены обязанности призывников и военнообязанных, за неисполнение которых наступает административная или уголовная ответственность.</w:t>
      </w:r>
    </w:p>
    <w:p w:rsidR="00CB1E9A" w:rsidRPr="00CB1E9A" w:rsidRDefault="00CB1E9A" w:rsidP="00493771">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Чтобы не быть привлеченным к ответственности рассмотрим обязанности граждан по воинскому учету.</w:t>
      </w:r>
    </w:p>
    <w:p w:rsidR="00007A8E" w:rsidRDefault="00007A8E" w:rsidP="00493771">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В целях обеспечения во</w:t>
      </w:r>
      <w:r>
        <w:rPr>
          <w:rFonts w:ascii="Times New Roman" w:hAnsi="Times New Roman" w:cs="Times New Roman"/>
          <w:sz w:val="24"/>
          <w:szCs w:val="24"/>
        </w:rPr>
        <w:t>инского учета граждане обязаны:</w:t>
      </w:r>
    </w:p>
    <w:p w:rsidR="00AD76BC" w:rsidRDefault="00007A8E" w:rsidP="00AD76BC">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состоять на воинском учете по месту жительства (граждане, прибывшие на место пребывания на срок более трех месяцев или проходящие альтернативную гражданскую службу, - по месту их пребывания) в военном комиссариате;</w:t>
      </w:r>
    </w:p>
    <w:p w:rsidR="00AD76BC" w:rsidRDefault="00007A8E" w:rsidP="00493771">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00CB1E9A" w:rsidRPr="00CB1E9A">
        <w:rPr>
          <w:rFonts w:ascii="Times New Roman" w:hAnsi="Times New Roman" w:cs="Times New Roman"/>
          <w:sz w:val="24"/>
          <w:szCs w:val="24"/>
        </w:rPr>
        <w:t>явиться в указанные в повестке военного комиссариата время и место либо по вызову соответствующего органа местного самоуправления поселения или соответствующего органа местного самоуправления городского округа, осуществляющего первичный воинский учет;</w:t>
      </w:r>
      <w:proofErr w:type="gramEnd"/>
    </w:p>
    <w:p w:rsidR="00CB1E9A" w:rsidRPr="00CB1E9A" w:rsidRDefault="004036FA" w:rsidP="001E5DAF">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00CB1E9A" w:rsidRPr="00CB1E9A">
        <w:rPr>
          <w:rFonts w:ascii="Times New Roman" w:hAnsi="Times New Roman" w:cs="Times New Roman"/>
          <w:sz w:val="24"/>
          <w:szCs w:val="24"/>
        </w:rPr>
        <w:t>при исключении их из списков личного состава воинской части в связи с увольнением с военной службы в запас Вооруженных Сил Российской Федерации, освобождении от отбывания наказания в виде лишения свободы, получении гражданином женского пола военно-учетной специальности, приобретении гражданства Российской Федерации (для граждан, подлежащих постановке на воинский учет) явиться в двухнедельный срок со дня наступления указанных событий в военкомат для постановки</w:t>
      </w:r>
      <w:proofErr w:type="gramEnd"/>
      <w:r w:rsidR="00CB1E9A" w:rsidRPr="00CB1E9A">
        <w:rPr>
          <w:rFonts w:ascii="Times New Roman" w:hAnsi="Times New Roman" w:cs="Times New Roman"/>
          <w:sz w:val="24"/>
          <w:szCs w:val="24"/>
        </w:rPr>
        <w:t xml:space="preserve"> на воинский учет;</w:t>
      </w:r>
    </w:p>
    <w:p w:rsidR="00CB1E9A" w:rsidRPr="00CB1E9A" w:rsidRDefault="005B77EB" w:rsidP="001E5DAF">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сообщить в двухнедельный срок в военный комиссариат либо в соответствующий орган местного самоуправления поселения или соответствующий орган местного самоуправления городского округа, осуществляющий первичный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образования, или место пребывания;</w:t>
      </w:r>
    </w:p>
    <w:p w:rsidR="00CB1E9A" w:rsidRPr="00CB1E9A" w:rsidRDefault="00974EEE" w:rsidP="001E5DAF">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00CB1E9A" w:rsidRPr="00CB1E9A">
        <w:rPr>
          <w:rFonts w:ascii="Times New Roman" w:hAnsi="Times New Roman" w:cs="Times New Roman"/>
          <w:sz w:val="24"/>
          <w:szCs w:val="24"/>
        </w:rPr>
        <w:t>в случае переезда на новое место жительства, расположенное за пределами территории муниципального образования, место пребывания на срок более трех месяцев либо выезде из Российской Федерации на срок более шести месяцев или въезде в Российскую Федерацию явиться в двухнедельный срок в военный комиссариат для постановки на воинский учет, снятия с воинского учета и внесения изменений в документы воинского учета.</w:t>
      </w:r>
      <w:proofErr w:type="gramEnd"/>
      <w:r w:rsidR="00CB1E9A" w:rsidRPr="00CB1E9A">
        <w:rPr>
          <w:rFonts w:ascii="Times New Roman" w:hAnsi="Times New Roman" w:cs="Times New Roman"/>
          <w:sz w:val="24"/>
          <w:szCs w:val="24"/>
        </w:rPr>
        <w:t xml:space="preserve"> Граждане, подлежащие призыву на военную службу, выезжающие в период проведения призыва на срок более трех месяцев с места жительства или места пребывания, должны лично сообщить об этом в военный комиссариат либо в соответствующий орган местного самоуправления поселения или соответствующий орган местного самоуправления городского округа, осущест</w:t>
      </w:r>
      <w:r w:rsidR="001E5DAF">
        <w:rPr>
          <w:rFonts w:ascii="Times New Roman" w:hAnsi="Times New Roman" w:cs="Times New Roman"/>
          <w:sz w:val="24"/>
          <w:szCs w:val="24"/>
        </w:rPr>
        <w:t>вляющий первичный воинский учет;</w:t>
      </w:r>
    </w:p>
    <w:p w:rsidR="001E5DAF" w:rsidRDefault="007E647C" w:rsidP="0087643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бережно хранить военный билет (временное удостоверение, выданное взамен военного билета), а также удостоверение гражданина, подлежащего призыву на военную службу. В случае утраты указанных документов в двухнедельный срок обратиться в военкомат для получения новых документов взамен утраченных.</w:t>
      </w:r>
    </w:p>
    <w:p w:rsidR="007E647C" w:rsidRDefault="00CB1E9A" w:rsidP="00876439">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За несоблюдение вышеуказанных обязанностей наступает административная ответственность по статье 21.5 Кодекса об административных правон</w:t>
      </w:r>
      <w:r w:rsidR="007E647C">
        <w:rPr>
          <w:rFonts w:ascii="Times New Roman" w:hAnsi="Times New Roman" w:cs="Times New Roman"/>
          <w:sz w:val="24"/>
          <w:szCs w:val="24"/>
        </w:rPr>
        <w:t>арушениях Российской Федерации.</w:t>
      </w:r>
    </w:p>
    <w:p w:rsidR="00CB1E9A" w:rsidRPr="00CB1E9A" w:rsidRDefault="00CB1E9A" w:rsidP="008438B4">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Согласно данной статье административная ответственность за несоблюдение правил воинского учета наступает в случаях:</w:t>
      </w:r>
    </w:p>
    <w:p w:rsidR="00CB1E9A" w:rsidRPr="00CB1E9A" w:rsidRDefault="007E647C" w:rsidP="00876439">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н</w:t>
      </w:r>
      <w:r w:rsidR="00CB1E9A" w:rsidRPr="00CB1E9A">
        <w:rPr>
          <w:rFonts w:ascii="Times New Roman" w:hAnsi="Times New Roman" w:cs="Times New Roman"/>
          <w:sz w:val="24"/>
          <w:szCs w:val="24"/>
        </w:rPr>
        <w:t>еявки гражданина, состоящего или обязанного состоять на воинском учете, по вызову (повестке) военного комиссариата или иного органа, осуществляющего воинский учет, в установленные время и</w:t>
      </w:r>
      <w:r w:rsidR="00876439">
        <w:rPr>
          <w:rFonts w:ascii="Times New Roman" w:hAnsi="Times New Roman" w:cs="Times New Roman"/>
          <w:sz w:val="24"/>
          <w:szCs w:val="24"/>
        </w:rPr>
        <w:t xml:space="preserve"> место без уважительной причины;</w:t>
      </w:r>
      <w:proofErr w:type="gramEnd"/>
    </w:p>
    <w:p w:rsidR="00CB1E9A" w:rsidRPr="00CB1E9A" w:rsidRDefault="007A3723" w:rsidP="00876439">
      <w:pPr>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 </w:t>
      </w:r>
      <w:r w:rsidR="00CB1E9A" w:rsidRPr="00CB1E9A">
        <w:rPr>
          <w:rFonts w:ascii="Times New Roman" w:hAnsi="Times New Roman" w:cs="Times New Roman"/>
          <w:sz w:val="24"/>
          <w:szCs w:val="24"/>
        </w:rPr>
        <w:t xml:space="preserve">неявки в установленный срок в военкомат для постановки на воинский учет, снятия с воинского учета и внесения изменений в документы воинского учета при переезде на новое место жительства, расположенное за пределами территории муниципального </w:t>
      </w:r>
      <w:r w:rsidR="00CB1E9A" w:rsidRPr="00CB1E9A">
        <w:rPr>
          <w:rFonts w:ascii="Times New Roman" w:hAnsi="Times New Roman" w:cs="Times New Roman"/>
          <w:sz w:val="24"/>
          <w:szCs w:val="24"/>
        </w:rPr>
        <w:lastRenderedPageBreak/>
        <w:t>образования, место пребывания на срок более трех месяцев либо выезде из Российской Федерации на срок более шести месяцев ил</w:t>
      </w:r>
      <w:r w:rsidR="00876439">
        <w:rPr>
          <w:rFonts w:ascii="Times New Roman" w:hAnsi="Times New Roman" w:cs="Times New Roman"/>
          <w:sz w:val="24"/>
          <w:szCs w:val="24"/>
        </w:rPr>
        <w:t>и въезде в Российскую Федерацию;</w:t>
      </w:r>
      <w:proofErr w:type="gramEnd"/>
    </w:p>
    <w:p w:rsidR="00CB1E9A" w:rsidRPr="00CB1E9A" w:rsidRDefault="007A3723" w:rsidP="00512D46">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несообщение в установленный срок в военный комиссариат или в иной орган, осуществляющий воинский учет, об изменении семейного положения, образования, места работы или должности, о переезде на новое место жительства, расположенное в пределах территории муниципального обр</w:t>
      </w:r>
      <w:r>
        <w:rPr>
          <w:rFonts w:ascii="Times New Roman" w:hAnsi="Times New Roman" w:cs="Times New Roman"/>
          <w:sz w:val="24"/>
          <w:szCs w:val="24"/>
        </w:rPr>
        <w:t>азования, или место пребывания.</w:t>
      </w:r>
    </w:p>
    <w:p w:rsidR="00CB1E9A" w:rsidRPr="00CB1E9A" w:rsidRDefault="00CB1E9A" w:rsidP="00512D46">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Несоблюдение данных требований влечет предупреждение или наложение административного штрафа по статье 21.5 КоАП РФ в размере от ста до пятисот рублей.</w:t>
      </w:r>
    </w:p>
    <w:p w:rsidR="00CB1E9A" w:rsidRPr="00CB1E9A" w:rsidRDefault="00CB1E9A" w:rsidP="00512D46">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Если за незначительные правонарушения ответственность наступает в соответствии с КоАП РФ, то за уклонение от армии, когда призывн</w:t>
      </w:r>
      <w:r w:rsidR="00AA06AE">
        <w:rPr>
          <w:rFonts w:ascii="Times New Roman" w:hAnsi="Times New Roman" w:cs="Times New Roman"/>
          <w:sz w:val="24"/>
          <w:szCs w:val="24"/>
        </w:rPr>
        <w:t xml:space="preserve">ик пытается </w:t>
      </w:r>
      <w:r w:rsidR="00AA06AE" w:rsidRPr="00AA06AE">
        <w:rPr>
          <w:rFonts w:ascii="Times New Roman" w:hAnsi="Times New Roman" w:cs="Times New Roman"/>
          <w:sz w:val="24"/>
          <w:szCs w:val="24"/>
        </w:rPr>
        <w:t>"</w:t>
      </w:r>
      <w:r w:rsidRPr="00CB1E9A">
        <w:rPr>
          <w:rFonts w:ascii="Times New Roman" w:hAnsi="Times New Roman" w:cs="Times New Roman"/>
          <w:sz w:val="24"/>
          <w:szCs w:val="24"/>
        </w:rPr>
        <w:t>откосить</w:t>
      </w:r>
      <w:r w:rsidR="00AA06AE" w:rsidRPr="00AA06AE">
        <w:rPr>
          <w:rFonts w:ascii="Times New Roman" w:hAnsi="Times New Roman" w:cs="Times New Roman"/>
          <w:sz w:val="24"/>
          <w:szCs w:val="24"/>
        </w:rPr>
        <w:t>"</w:t>
      </w:r>
      <w:r w:rsidRPr="00CB1E9A">
        <w:rPr>
          <w:rFonts w:ascii="Times New Roman" w:hAnsi="Times New Roman" w:cs="Times New Roman"/>
          <w:sz w:val="24"/>
          <w:szCs w:val="24"/>
        </w:rPr>
        <w:t xml:space="preserve"> от службы,  предусмотрена уголовная ответственность в соответствии со статьей 328 Уголовного кодекса Российской Федерации.</w:t>
      </w:r>
    </w:p>
    <w:p w:rsidR="00CB1E9A" w:rsidRPr="00CB1E9A" w:rsidRDefault="00CB1E9A" w:rsidP="00512D46">
      <w:pPr>
        <w:spacing w:after="0" w:line="240" w:lineRule="auto"/>
        <w:jc w:val="both"/>
        <w:rPr>
          <w:rFonts w:ascii="Times New Roman" w:hAnsi="Times New Roman" w:cs="Times New Roman"/>
          <w:sz w:val="24"/>
          <w:szCs w:val="24"/>
        </w:rPr>
      </w:pPr>
      <w:proofErr w:type="gramStart"/>
      <w:r w:rsidRPr="00CB1E9A">
        <w:rPr>
          <w:rFonts w:ascii="Times New Roman" w:hAnsi="Times New Roman" w:cs="Times New Roman"/>
          <w:sz w:val="24"/>
          <w:szCs w:val="24"/>
        </w:rPr>
        <w:t>Согласно части 1 статьи 328 УК РФ уклонение от призыва на военную службу при отсутствии законных оснований для освобождения от этой службы наказывается штрафом в размере до двухсот тысяч рублей или в размере заработной платы или иного дохода осужденного за период до восемнадцати месяцев, либо принудительными работами на срок до двух лет, либо арестом на срок до шести месяцев, либо</w:t>
      </w:r>
      <w:proofErr w:type="gramEnd"/>
      <w:r w:rsidRPr="00CB1E9A">
        <w:rPr>
          <w:rFonts w:ascii="Times New Roman" w:hAnsi="Times New Roman" w:cs="Times New Roman"/>
          <w:sz w:val="24"/>
          <w:szCs w:val="24"/>
        </w:rPr>
        <w:t xml:space="preserve"> лишением свободы на срок до двух лет.</w:t>
      </w:r>
    </w:p>
    <w:p w:rsidR="00147BB6" w:rsidRDefault="00CB1E9A" w:rsidP="00147BB6">
      <w:pPr>
        <w:spacing w:after="0" w:line="240" w:lineRule="auto"/>
        <w:jc w:val="both"/>
        <w:rPr>
          <w:rFonts w:ascii="Times New Roman" w:hAnsi="Times New Roman" w:cs="Times New Roman"/>
          <w:sz w:val="24"/>
          <w:szCs w:val="24"/>
        </w:rPr>
      </w:pPr>
      <w:proofErr w:type="gramStart"/>
      <w:r w:rsidRPr="00CB1E9A">
        <w:rPr>
          <w:rFonts w:ascii="Times New Roman" w:hAnsi="Times New Roman" w:cs="Times New Roman"/>
          <w:sz w:val="24"/>
          <w:szCs w:val="24"/>
        </w:rPr>
        <w:t>За уклонение от прохождения альтернативной гражданской службы лиц, освобожденных от военной службы, предусмотрена уголовная ответственность по ч. 2 ст. 328 УК РФ в виде штрафа в размере до восьмидесяти тысяч рублей или в размере заработной платы или иного дохода осужденного за период до шести месяцев, либо обязательными работами на срок до четырехсот восьмидесяти часов, либо арестом на срок до шести</w:t>
      </w:r>
      <w:proofErr w:type="gramEnd"/>
      <w:r w:rsidRPr="00CB1E9A">
        <w:rPr>
          <w:rFonts w:ascii="Times New Roman" w:hAnsi="Times New Roman" w:cs="Times New Roman"/>
          <w:sz w:val="24"/>
          <w:szCs w:val="24"/>
        </w:rPr>
        <w:t xml:space="preserve"> месяцев.</w:t>
      </w:r>
      <w:r w:rsidR="00147BB6">
        <w:rPr>
          <w:rFonts w:ascii="Times New Roman" w:hAnsi="Times New Roman" w:cs="Times New Roman"/>
          <w:sz w:val="24"/>
          <w:szCs w:val="24"/>
        </w:rPr>
        <w:t xml:space="preserve"> </w:t>
      </w:r>
    </w:p>
    <w:p w:rsidR="00CB1E9A" w:rsidRPr="00CB1E9A" w:rsidRDefault="00CB1E9A" w:rsidP="00147BB6">
      <w:pPr>
        <w:spacing w:after="0" w:line="240" w:lineRule="auto"/>
        <w:jc w:val="both"/>
        <w:rPr>
          <w:rFonts w:ascii="Times New Roman" w:hAnsi="Times New Roman" w:cs="Times New Roman"/>
          <w:sz w:val="24"/>
          <w:szCs w:val="24"/>
        </w:rPr>
      </w:pPr>
      <w:bookmarkStart w:id="0" w:name="_GoBack"/>
      <w:bookmarkEnd w:id="0"/>
      <w:r w:rsidRPr="00CB1E9A">
        <w:rPr>
          <w:rFonts w:ascii="Times New Roman" w:hAnsi="Times New Roman" w:cs="Times New Roman"/>
          <w:sz w:val="24"/>
          <w:szCs w:val="24"/>
        </w:rPr>
        <w:t xml:space="preserve">Ответственность за уклонение от призыва наступает независимо от способа, с помощь которого призывник </w:t>
      </w:r>
      <w:r w:rsidR="00695469" w:rsidRPr="00695469">
        <w:rPr>
          <w:rFonts w:ascii="Times New Roman" w:hAnsi="Times New Roman" w:cs="Times New Roman"/>
          <w:sz w:val="24"/>
          <w:szCs w:val="24"/>
        </w:rPr>
        <w:t xml:space="preserve">" откосил" </w:t>
      </w:r>
      <w:r w:rsidRPr="00CB1E9A">
        <w:rPr>
          <w:rFonts w:ascii="Times New Roman" w:hAnsi="Times New Roman" w:cs="Times New Roman"/>
          <w:sz w:val="24"/>
          <w:szCs w:val="24"/>
        </w:rPr>
        <w:t>от армии, а также от того, "</w:t>
      </w:r>
      <w:proofErr w:type="spellStart"/>
      <w:r w:rsidRPr="00CB1E9A">
        <w:rPr>
          <w:rFonts w:ascii="Times New Roman" w:hAnsi="Times New Roman" w:cs="Times New Roman"/>
          <w:sz w:val="24"/>
          <w:szCs w:val="24"/>
        </w:rPr>
        <w:t>отмазался</w:t>
      </w:r>
      <w:proofErr w:type="spellEnd"/>
      <w:r w:rsidRPr="00CB1E9A">
        <w:rPr>
          <w:rFonts w:ascii="Times New Roman" w:hAnsi="Times New Roman" w:cs="Times New Roman"/>
          <w:sz w:val="24"/>
          <w:szCs w:val="24"/>
        </w:rPr>
        <w:t>" ли призывник только от очередного призыва или имел цель совсем избежать несения военной службы по призыву.</w:t>
      </w:r>
    </w:p>
    <w:p w:rsidR="00CB1E9A" w:rsidRPr="00CB1E9A" w:rsidRDefault="00CB1E9A" w:rsidP="002B19DA">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Способы совершения преступления могут быть также самыми разными.</w:t>
      </w:r>
      <w:r w:rsidR="008222C1">
        <w:rPr>
          <w:rFonts w:ascii="Times New Roman" w:hAnsi="Times New Roman" w:cs="Times New Roman"/>
          <w:sz w:val="24"/>
          <w:szCs w:val="24"/>
        </w:rPr>
        <w:t xml:space="preserve"> </w:t>
      </w:r>
      <w:proofErr w:type="gramStart"/>
      <w:r w:rsidRPr="00CB1E9A">
        <w:rPr>
          <w:rFonts w:ascii="Times New Roman" w:hAnsi="Times New Roman" w:cs="Times New Roman"/>
          <w:sz w:val="24"/>
          <w:szCs w:val="24"/>
        </w:rPr>
        <w:t>Уклонение от призыва на военную службу может быть совершено путем неявки без уважительных причин по повесткам военкомата на медицинское освидетельствование, заседание призывной комиссии или в военный комиссариат для отправки к месту прохождения военной службы, отклонение от получения повестки, получение призывником обманным путем освобождения от военной службы в результате симуляции болезни, причинения себе какого-либо повреждения (членовредительство), подлога документов или иного обмана</w:t>
      </w:r>
      <w:proofErr w:type="gramEnd"/>
      <w:r w:rsidRPr="00CB1E9A">
        <w:rPr>
          <w:rFonts w:ascii="Times New Roman" w:hAnsi="Times New Roman" w:cs="Times New Roman"/>
          <w:sz w:val="24"/>
          <w:szCs w:val="24"/>
        </w:rPr>
        <w:t>.</w:t>
      </w:r>
      <w:r w:rsidR="00B14214">
        <w:rPr>
          <w:rFonts w:ascii="Times New Roman" w:hAnsi="Times New Roman" w:cs="Times New Roman"/>
          <w:sz w:val="24"/>
          <w:szCs w:val="24"/>
        </w:rPr>
        <w:t xml:space="preserve"> </w:t>
      </w:r>
      <w:r w:rsidRPr="00CB1E9A">
        <w:rPr>
          <w:rFonts w:ascii="Times New Roman" w:hAnsi="Times New Roman" w:cs="Times New Roman"/>
          <w:sz w:val="24"/>
          <w:szCs w:val="24"/>
        </w:rPr>
        <w:t xml:space="preserve">На практике встречаются случаи, когда призывники исправно приходят в военкомат, проходят медицинскую комиссию, прибывают на сборочный пункт, но перед направлением на службу в воинскую часть сбегают. Судами самовольное оставление призывником сборного пункта </w:t>
      </w:r>
      <w:proofErr w:type="gramStart"/>
      <w:r w:rsidRPr="00CB1E9A">
        <w:rPr>
          <w:rFonts w:ascii="Times New Roman" w:hAnsi="Times New Roman" w:cs="Times New Roman"/>
          <w:sz w:val="24"/>
          <w:szCs w:val="24"/>
        </w:rPr>
        <w:t>до отправки его к месту прохождения военной службы в целях уклонения от призыва на военную службу</w:t>
      </w:r>
      <w:proofErr w:type="gramEnd"/>
      <w:r w:rsidRPr="00CB1E9A">
        <w:rPr>
          <w:rFonts w:ascii="Times New Roman" w:hAnsi="Times New Roman" w:cs="Times New Roman"/>
          <w:sz w:val="24"/>
          <w:szCs w:val="24"/>
        </w:rPr>
        <w:t xml:space="preserve"> также квалифицируется по части 1 статьи 328 УК РФ.</w:t>
      </w:r>
    </w:p>
    <w:p w:rsidR="00B14214" w:rsidRDefault="00CB1E9A" w:rsidP="000971D1">
      <w:pPr>
        <w:spacing w:after="0" w:line="240" w:lineRule="auto"/>
        <w:jc w:val="both"/>
        <w:rPr>
          <w:rFonts w:ascii="Times New Roman" w:hAnsi="Times New Roman" w:cs="Times New Roman"/>
          <w:sz w:val="24"/>
          <w:szCs w:val="24"/>
        </w:rPr>
      </w:pPr>
      <w:r w:rsidRPr="00CB1E9A">
        <w:rPr>
          <w:rFonts w:ascii="Times New Roman" w:hAnsi="Times New Roman" w:cs="Times New Roman"/>
          <w:sz w:val="24"/>
          <w:szCs w:val="24"/>
        </w:rPr>
        <w:t xml:space="preserve"> Кроме того, Уголовным кодексом России предусмотрена ответственность </w:t>
      </w:r>
      <w:proofErr w:type="gramStart"/>
      <w:r w:rsidRPr="00CB1E9A">
        <w:rPr>
          <w:rFonts w:ascii="Times New Roman" w:hAnsi="Times New Roman" w:cs="Times New Roman"/>
          <w:sz w:val="24"/>
          <w:szCs w:val="24"/>
        </w:rPr>
        <w:t>за</w:t>
      </w:r>
      <w:proofErr w:type="gramEnd"/>
      <w:r w:rsidRPr="00CB1E9A">
        <w:rPr>
          <w:rFonts w:ascii="Times New Roman" w:hAnsi="Times New Roman" w:cs="Times New Roman"/>
          <w:sz w:val="24"/>
          <w:szCs w:val="24"/>
        </w:rPr>
        <w:t>:</w:t>
      </w:r>
    </w:p>
    <w:p w:rsidR="00CB1E9A" w:rsidRPr="00CB1E9A" w:rsidRDefault="00B14214" w:rsidP="00B142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самовольное оставление части или места службы (статья 337 УК РФ);</w:t>
      </w:r>
    </w:p>
    <w:p w:rsidR="00CB1E9A" w:rsidRPr="00CB1E9A" w:rsidRDefault="00B14214" w:rsidP="00B142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дезертирство, то есть самовольное оставление части или места службы в целях уклонения от прохождения военной службы, а равно неявка в тех же целях на службу (статья 338 УК РФ);</w:t>
      </w:r>
    </w:p>
    <w:p w:rsidR="00C4627E" w:rsidRDefault="00B14214" w:rsidP="00B1421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B1E9A" w:rsidRPr="00CB1E9A">
        <w:rPr>
          <w:rFonts w:ascii="Times New Roman" w:hAnsi="Times New Roman" w:cs="Times New Roman"/>
          <w:sz w:val="24"/>
          <w:szCs w:val="24"/>
        </w:rPr>
        <w:t>уклонение от исполнения обязанностей военной службы путем симуляции болезни, или причинения себе какого-либо повреждения (членовредительство), или подлога документов, или иного обмана (статья 339 УК РФ).</w:t>
      </w:r>
    </w:p>
    <w:p w:rsidR="00EB6A31" w:rsidRPr="00EB6A31" w:rsidRDefault="00EB6A31" w:rsidP="00614B9E">
      <w:pPr>
        <w:spacing w:after="0" w:line="240" w:lineRule="auto"/>
        <w:jc w:val="both"/>
        <w:rPr>
          <w:rFonts w:ascii="Times New Roman" w:hAnsi="Times New Roman" w:cs="Times New Roman"/>
          <w:sz w:val="24"/>
          <w:szCs w:val="24"/>
        </w:rPr>
      </w:pPr>
      <w:r w:rsidRPr="00EB6A31">
        <w:rPr>
          <w:rFonts w:ascii="Times New Roman" w:hAnsi="Times New Roman" w:cs="Times New Roman"/>
          <w:sz w:val="24"/>
          <w:szCs w:val="24"/>
        </w:rPr>
        <w:t>В статье 24 Федерального Закона № 53-Ф3 от 28.03.1998 (в ред. от 21.03.2013) «О воинской обязанности и военной службе» ука</w:t>
      </w:r>
      <w:r w:rsidRPr="00EB6A31">
        <w:rPr>
          <w:rFonts w:ascii="Times New Roman" w:hAnsi="Times New Roman" w:cs="Times New Roman"/>
          <w:sz w:val="24"/>
          <w:szCs w:val="24"/>
        </w:rPr>
        <w:softHyphen/>
        <w:t xml:space="preserve">заны все действующие отсрочки от призыва, которые делятся на четыре группы: медицинские (временные расстройства здоровья), </w:t>
      </w:r>
      <w:r w:rsidRPr="00EB6A31">
        <w:rPr>
          <w:rFonts w:ascii="Times New Roman" w:hAnsi="Times New Roman" w:cs="Times New Roman"/>
          <w:sz w:val="24"/>
          <w:szCs w:val="24"/>
        </w:rPr>
        <w:lastRenderedPageBreak/>
        <w:t>образовательные, социальные (семейные обстоятельства) и профессиональные.</w:t>
      </w:r>
      <w:r w:rsidR="00C622BC">
        <w:rPr>
          <w:rFonts w:ascii="Times New Roman" w:hAnsi="Times New Roman" w:cs="Times New Roman"/>
          <w:sz w:val="24"/>
          <w:szCs w:val="24"/>
        </w:rPr>
        <w:t xml:space="preserve"> </w:t>
      </w:r>
      <w:r w:rsidRPr="00EB6A31">
        <w:rPr>
          <w:rFonts w:ascii="Times New Roman" w:hAnsi="Times New Roman" w:cs="Times New Roman"/>
          <w:sz w:val="24"/>
          <w:szCs w:val="24"/>
        </w:rPr>
        <w:t>Предоставление каждой отсрочки имеет свои особенности,</w:t>
      </w:r>
      <w:r w:rsidR="00C622BC">
        <w:rPr>
          <w:rFonts w:ascii="Times New Roman" w:hAnsi="Times New Roman" w:cs="Times New Roman"/>
          <w:sz w:val="24"/>
          <w:szCs w:val="24"/>
        </w:rPr>
        <w:t xml:space="preserve"> которые призывник должен знать. </w:t>
      </w:r>
      <w:r w:rsidRPr="00EB6A31">
        <w:rPr>
          <w:rFonts w:ascii="Times New Roman" w:hAnsi="Times New Roman" w:cs="Times New Roman"/>
          <w:sz w:val="24"/>
          <w:szCs w:val="24"/>
        </w:rPr>
        <w:t>Так, например, некоторые образовательные отсрочки предоставляются только один раз: получение второго высшего образования не является осно</w:t>
      </w:r>
      <w:r w:rsidRPr="00EB6A31">
        <w:rPr>
          <w:rFonts w:ascii="Times New Roman" w:hAnsi="Times New Roman" w:cs="Times New Roman"/>
          <w:sz w:val="24"/>
          <w:szCs w:val="24"/>
        </w:rPr>
        <w:softHyphen/>
        <w:t xml:space="preserve">ванием для отсрочки, но при этом выпускники </w:t>
      </w:r>
      <w:proofErr w:type="spellStart"/>
      <w:r w:rsidRPr="00EB6A31">
        <w:rPr>
          <w:rFonts w:ascii="Times New Roman" w:hAnsi="Times New Roman" w:cs="Times New Roman"/>
          <w:sz w:val="24"/>
          <w:szCs w:val="24"/>
        </w:rPr>
        <w:t>бакалавриата</w:t>
      </w:r>
      <w:proofErr w:type="spellEnd"/>
      <w:r w:rsidRPr="00EB6A31">
        <w:rPr>
          <w:rFonts w:ascii="Times New Roman" w:hAnsi="Times New Roman" w:cs="Times New Roman"/>
          <w:sz w:val="24"/>
          <w:szCs w:val="24"/>
        </w:rPr>
        <w:t xml:space="preserve"> могут получить отсро</w:t>
      </w:r>
      <w:r w:rsidR="00C622BC">
        <w:rPr>
          <w:rFonts w:ascii="Times New Roman" w:hAnsi="Times New Roman" w:cs="Times New Roman"/>
          <w:sz w:val="24"/>
          <w:szCs w:val="24"/>
        </w:rPr>
        <w:t>чку для обучения в магистратуре,</w:t>
      </w:r>
      <w:r w:rsidRPr="00EB6A31">
        <w:rPr>
          <w:rFonts w:ascii="Times New Roman" w:hAnsi="Times New Roman" w:cs="Times New Roman"/>
          <w:sz w:val="24"/>
          <w:szCs w:val="24"/>
        </w:rPr>
        <w:t xml:space="preserve"> отсрочка аспирантам вообще предос</w:t>
      </w:r>
      <w:r w:rsidRPr="00EB6A31">
        <w:rPr>
          <w:rFonts w:ascii="Times New Roman" w:hAnsi="Times New Roman" w:cs="Times New Roman"/>
          <w:sz w:val="24"/>
          <w:szCs w:val="24"/>
        </w:rPr>
        <w:softHyphen/>
        <w:t>тавляется неограниченное число раз.</w:t>
      </w:r>
    </w:p>
    <w:p w:rsidR="00EB6A31" w:rsidRPr="00EB6A31" w:rsidRDefault="00EB6A31" w:rsidP="00614B9E">
      <w:pPr>
        <w:spacing w:after="0" w:line="240" w:lineRule="auto"/>
        <w:jc w:val="both"/>
        <w:rPr>
          <w:rFonts w:ascii="Times New Roman" w:hAnsi="Times New Roman" w:cs="Times New Roman"/>
          <w:sz w:val="24"/>
          <w:szCs w:val="24"/>
        </w:rPr>
      </w:pPr>
      <w:r w:rsidRPr="00EB6A31">
        <w:rPr>
          <w:rFonts w:ascii="Times New Roman" w:hAnsi="Times New Roman" w:cs="Times New Roman"/>
          <w:sz w:val="24"/>
          <w:szCs w:val="24"/>
        </w:rPr>
        <w:t>Одним из последних нововведений является право на отсрочку для вы</w:t>
      </w:r>
      <w:r w:rsidRPr="00EB6A31">
        <w:rPr>
          <w:rFonts w:ascii="Times New Roman" w:hAnsi="Times New Roman" w:cs="Times New Roman"/>
          <w:sz w:val="24"/>
          <w:szCs w:val="24"/>
        </w:rPr>
        <w:softHyphen/>
        <w:t xml:space="preserve">пускников </w:t>
      </w:r>
      <w:r w:rsidR="00CC1FD5">
        <w:rPr>
          <w:rFonts w:ascii="Times New Roman" w:hAnsi="Times New Roman" w:cs="Times New Roman"/>
          <w:sz w:val="24"/>
          <w:szCs w:val="24"/>
        </w:rPr>
        <w:t xml:space="preserve">школ, успешно сдавших экзамены, </w:t>
      </w:r>
      <w:r w:rsidRPr="00EB6A31">
        <w:rPr>
          <w:rFonts w:ascii="Times New Roman" w:hAnsi="Times New Roman" w:cs="Times New Roman"/>
          <w:sz w:val="24"/>
          <w:szCs w:val="24"/>
        </w:rPr>
        <w:t>они могут рассчи</w:t>
      </w:r>
      <w:r w:rsidRPr="00EB6A31">
        <w:rPr>
          <w:rFonts w:ascii="Times New Roman" w:hAnsi="Times New Roman" w:cs="Times New Roman"/>
          <w:sz w:val="24"/>
          <w:szCs w:val="24"/>
        </w:rPr>
        <w:softHyphen/>
        <w:t>тывать на отсрочку до 1 октября, и за время действия данной отсрочки по</w:t>
      </w:r>
      <w:r w:rsidRPr="00EB6A31">
        <w:rPr>
          <w:rFonts w:ascii="Times New Roman" w:hAnsi="Times New Roman" w:cs="Times New Roman"/>
          <w:sz w:val="24"/>
          <w:szCs w:val="24"/>
        </w:rPr>
        <w:softHyphen/>
        <w:t>ступить в вуз.</w:t>
      </w:r>
    </w:p>
    <w:p w:rsidR="00EB6A31" w:rsidRPr="00EB6A31" w:rsidRDefault="00EB6A31" w:rsidP="00614B9E">
      <w:pPr>
        <w:spacing w:after="0" w:line="240" w:lineRule="auto"/>
        <w:jc w:val="both"/>
        <w:rPr>
          <w:rFonts w:ascii="Times New Roman" w:hAnsi="Times New Roman" w:cs="Times New Roman"/>
          <w:sz w:val="24"/>
          <w:szCs w:val="24"/>
        </w:rPr>
      </w:pPr>
      <w:r w:rsidRPr="00EB6A31">
        <w:rPr>
          <w:rFonts w:ascii="Times New Roman" w:hAnsi="Times New Roman" w:cs="Times New Roman"/>
          <w:sz w:val="24"/>
          <w:szCs w:val="24"/>
        </w:rPr>
        <w:t>Следует помнить, что отсрочку может предоставить только призывная комиссия и никто иной. Все документы, подтверждающие основания для от</w:t>
      </w:r>
      <w:r w:rsidRPr="00EB6A31">
        <w:rPr>
          <w:rFonts w:ascii="Times New Roman" w:hAnsi="Times New Roman" w:cs="Times New Roman"/>
          <w:sz w:val="24"/>
          <w:szCs w:val="24"/>
        </w:rPr>
        <w:softHyphen/>
        <w:t>срочки, должны быть предоставлены призывником. Так, например, вопреки распространённому мнению, сам факт обучения в вузе не означает того, что гражданин получил отсрочку от призыва на военную службу. Справка об обучении в вузе предоставляется в призывную комиссию, которая предос</w:t>
      </w:r>
      <w:r w:rsidRPr="00EB6A31">
        <w:rPr>
          <w:rFonts w:ascii="Times New Roman" w:hAnsi="Times New Roman" w:cs="Times New Roman"/>
          <w:sz w:val="24"/>
          <w:szCs w:val="24"/>
        </w:rPr>
        <w:softHyphen/>
        <w:t>тавляет отсрочку, проверив документы (в том числе наличие у вуза государ</w:t>
      </w:r>
      <w:r w:rsidRPr="00EB6A31">
        <w:rPr>
          <w:rFonts w:ascii="Times New Roman" w:hAnsi="Times New Roman" w:cs="Times New Roman"/>
          <w:sz w:val="24"/>
          <w:szCs w:val="24"/>
        </w:rPr>
        <w:softHyphen/>
        <w:t>ственной аккредитации, необходимой по закону для предоставления отсроч</w:t>
      </w:r>
      <w:r w:rsidRPr="00EB6A31">
        <w:rPr>
          <w:rFonts w:ascii="Times New Roman" w:hAnsi="Times New Roman" w:cs="Times New Roman"/>
          <w:sz w:val="24"/>
          <w:szCs w:val="24"/>
        </w:rPr>
        <w:softHyphen/>
        <w:t>ки).</w:t>
      </w:r>
    </w:p>
    <w:p w:rsidR="00EB6A31" w:rsidRDefault="00EB6A31" w:rsidP="00614B9E">
      <w:pPr>
        <w:spacing w:after="0" w:line="240" w:lineRule="auto"/>
        <w:jc w:val="both"/>
        <w:rPr>
          <w:rFonts w:ascii="Times New Roman" w:hAnsi="Times New Roman" w:cs="Times New Roman"/>
          <w:sz w:val="24"/>
          <w:szCs w:val="24"/>
        </w:rPr>
      </w:pPr>
      <w:r w:rsidRPr="00EB6A31">
        <w:rPr>
          <w:rFonts w:ascii="Times New Roman" w:hAnsi="Times New Roman" w:cs="Times New Roman"/>
          <w:sz w:val="24"/>
          <w:szCs w:val="24"/>
        </w:rPr>
        <w:t>При несогласии гражданина с решением призывной комиссии он имеет право обжаловать решение в городскую призывную комиссию или в суд. В этом случае исполнение принятого решения приостанавливается.</w:t>
      </w:r>
    </w:p>
    <w:p w:rsidR="00EB6A31" w:rsidRPr="00CB1E9A" w:rsidRDefault="00736E94" w:rsidP="00CB1E9A">
      <w:pPr>
        <w:jc w:val="both"/>
        <w:rPr>
          <w:rFonts w:ascii="Times New Roman" w:hAnsi="Times New Roman" w:cs="Times New Roman"/>
          <w:sz w:val="24"/>
          <w:szCs w:val="24"/>
        </w:rPr>
      </w:pPr>
      <w:r w:rsidRPr="00736E94">
        <w:rPr>
          <w:rFonts w:ascii="Times New Roman" w:hAnsi="Times New Roman" w:cs="Times New Roman"/>
          <w:sz w:val="24"/>
          <w:szCs w:val="24"/>
        </w:rPr>
        <w:t>Для тех, кто в свое время практиковал уклонение от армии, последствия будут не очень приятные. С 26 декабря 2014 года мужчины, которые не служили и не имели законных оснований на освобождение, иными словами уклонялись от воинской службы, вместо военного билета получают справку, форма которой утверждена Приказом Министра обороны от 18 июля 2014 года № 495. Получение военного билета после 27 лет, происходит таким же образом, в зависимости от того проходили вы службу или нет.</w:t>
      </w:r>
    </w:p>
    <w:sectPr w:rsidR="00EB6A31" w:rsidRPr="00CB1E9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2B9E"/>
    <w:rsid w:val="00007A8E"/>
    <w:rsid w:val="000971D1"/>
    <w:rsid w:val="00147BB6"/>
    <w:rsid w:val="001E5DAF"/>
    <w:rsid w:val="002B19DA"/>
    <w:rsid w:val="004036FA"/>
    <w:rsid w:val="00493771"/>
    <w:rsid w:val="004B396B"/>
    <w:rsid w:val="00512D46"/>
    <w:rsid w:val="00597C54"/>
    <w:rsid w:val="005B77EB"/>
    <w:rsid w:val="00614B9E"/>
    <w:rsid w:val="00695469"/>
    <w:rsid w:val="00736E94"/>
    <w:rsid w:val="007A2B9E"/>
    <w:rsid w:val="007A3723"/>
    <w:rsid w:val="007E647C"/>
    <w:rsid w:val="008222C1"/>
    <w:rsid w:val="008438B4"/>
    <w:rsid w:val="00876439"/>
    <w:rsid w:val="00974EEE"/>
    <w:rsid w:val="009C3DA7"/>
    <w:rsid w:val="00AA06AE"/>
    <w:rsid w:val="00AD76BC"/>
    <w:rsid w:val="00B0122C"/>
    <w:rsid w:val="00B14214"/>
    <w:rsid w:val="00BA6CEA"/>
    <w:rsid w:val="00C4627E"/>
    <w:rsid w:val="00C622BC"/>
    <w:rsid w:val="00CB1E9A"/>
    <w:rsid w:val="00CC1FD5"/>
    <w:rsid w:val="00E53018"/>
    <w:rsid w:val="00EB6A31"/>
    <w:rsid w:val="00F37566"/>
    <w:rsid w:val="00FE4D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3</Pages>
  <Words>1388</Words>
  <Characters>7918</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9288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Попова Любовь Леонидовна</dc:creator>
  <cp:keywords/>
  <dc:description/>
  <cp:lastModifiedBy>Попова Любовь Леонидовна</cp:lastModifiedBy>
  <cp:revision>36</cp:revision>
  <dcterms:created xsi:type="dcterms:W3CDTF">2018-04-03T04:31:00Z</dcterms:created>
  <dcterms:modified xsi:type="dcterms:W3CDTF">2018-04-03T07:09:00Z</dcterms:modified>
</cp:coreProperties>
</file>